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C336B" w14:textId="77777777" w:rsidR="00670B57" w:rsidRPr="00670B57" w:rsidRDefault="00670B57" w:rsidP="00670B57">
      <w:pPr>
        <w:spacing w:before="100" w:beforeAutospacing="1" w:after="100" w:afterAutospacing="1" w:line="240" w:lineRule="auto"/>
        <w:outlineLvl w:val="1"/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</w:pPr>
      <w:r w:rsidRPr="00670B57"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  <w:t xml:space="preserve">Dřevěný nájezd "samice" pro terasovou dlažbu Linea </w:t>
      </w:r>
      <w:proofErr w:type="spellStart"/>
      <w:r w:rsidRPr="00670B57"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  <w:t>Combi-</w:t>
      </w:r>
      <w:proofErr w:type="gramStart"/>
      <w:r w:rsidRPr="00670B57"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  <w:t>Wood</w:t>
      </w:r>
      <w:proofErr w:type="spellEnd"/>
      <w:r w:rsidRPr="00670B57"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  <w:t xml:space="preserve"> - délka</w:t>
      </w:r>
      <w:proofErr w:type="gramEnd"/>
      <w:r w:rsidRPr="00670B57"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  <w:t xml:space="preserve"> 118 cm, šířka 19,5 cm a výška 6,5 cm</w:t>
      </w:r>
    </w:p>
    <w:p w14:paraId="3D3D8F40" w14:textId="77777777" w:rsidR="00670B57" w:rsidRPr="00670B57" w:rsidRDefault="00670B57" w:rsidP="00670B57">
      <w:pPr>
        <w:spacing w:after="168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670B57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Terasová dlažba Linea </w:t>
      </w:r>
      <w:proofErr w:type="spellStart"/>
      <w:r w:rsidRPr="00670B57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Combi-wood</w:t>
      </w:r>
      <w:proofErr w:type="spellEnd"/>
      <w:r w:rsidRPr="00670B57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 představuje dokonalou harmonii mezi estetikou a funkčností. Dlaždicový nájezd s povrchem ze Švédské borovice a robustní plastovou drenážní základnou zajišťuje stabilitu na každém povrchu. Nájezd na dlaždici je možné použít jak v interiéru domu, na terase tak i u bazénu. Jakékoliv prostranství se tedy může proměnit na schůdné „se stylem“. Zámkový systém umožňuje rychlý a jednoduchý způsob pokládky i rozebrání. Kombinace dřeva, které je speciální metodou tepelně zpracováno, aby bylo odolné vodě i škůdcům, a </w:t>
      </w:r>
      <w:proofErr w:type="spellStart"/>
      <w:r w:rsidRPr="00670B57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samoodvodňovací</w:t>
      </w:r>
      <w:proofErr w:type="spellEnd"/>
      <w:r w:rsidRPr="00670B57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 plastové základny dlaždice pak vytváří dokonalý celek s dlouhodobou životností.</w:t>
      </w:r>
    </w:p>
    <w:p w14:paraId="7DAD5BFE" w14:textId="77777777" w:rsidR="00670B57" w:rsidRPr="00670B57" w:rsidRDefault="00670B57" w:rsidP="00670B57">
      <w:pPr>
        <w:spacing w:after="168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670B57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Dřevo je již od výroby velmi odolné, lze jej však natřít bezbarvou lazurou pro dosažení lepší odolnosti vůči lokálním povětrnostním vlivům např. ve vysokohorských oblastech.</w:t>
      </w:r>
    </w:p>
    <w:p w14:paraId="7EAF25FE" w14:textId="77777777" w:rsidR="00670B57" w:rsidRPr="00670B57" w:rsidRDefault="00670B57" w:rsidP="00670B57">
      <w:pPr>
        <w:spacing w:after="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  <w:r w:rsidRPr="00670B57">
        <w:rPr>
          <w:rFonts w:ascii="Open Sans" w:eastAsia="Times New Roman" w:hAnsi="Open Sans" w:cs="Open Sans"/>
          <w:b/>
          <w:bCs/>
          <w:color w:val="111111"/>
          <w:sz w:val="27"/>
          <w:szCs w:val="27"/>
          <w:bdr w:val="none" w:sz="0" w:space="0" w:color="auto" w:frame="1"/>
          <w:lang w:eastAsia="cs-CZ"/>
        </w:rPr>
        <w:t>Nejčastější použití</w:t>
      </w:r>
    </w:p>
    <w:p w14:paraId="205171E5" w14:textId="77777777" w:rsidR="00670B57" w:rsidRPr="00670B57" w:rsidRDefault="00670B57" w:rsidP="00670B57">
      <w:pPr>
        <w:numPr>
          <w:ilvl w:val="0"/>
          <w:numId w:val="1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670B57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terasy, balkony, lodžie</w:t>
      </w:r>
    </w:p>
    <w:p w14:paraId="6F8B11F7" w14:textId="77777777" w:rsidR="00670B57" w:rsidRPr="00670B57" w:rsidRDefault="00670B57" w:rsidP="00670B57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670B57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zahrady, altány, chodníky</w:t>
      </w:r>
    </w:p>
    <w:p w14:paraId="453D1E47" w14:textId="77777777" w:rsidR="00670B57" w:rsidRPr="00670B57" w:rsidRDefault="00670B57" w:rsidP="00670B57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670B57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bazény, koupaliště, kempy</w:t>
      </w:r>
    </w:p>
    <w:p w14:paraId="54BF52D9" w14:textId="77777777" w:rsidR="00670B57" w:rsidRPr="00670B57" w:rsidRDefault="00670B57" w:rsidP="00670B57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  <w:r w:rsidRPr="00670B57"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  <w:t>Vlastnosti</w:t>
      </w:r>
    </w:p>
    <w:p w14:paraId="4ADA2C7E" w14:textId="77777777" w:rsidR="00670B57" w:rsidRPr="00670B57" w:rsidRDefault="00670B57" w:rsidP="00670B57">
      <w:pPr>
        <w:numPr>
          <w:ilvl w:val="0"/>
          <w:numId w:val="2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670B57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dřevo z certifikovaného obchodního řetězce</w:t>
      </w:r>
    </w:p>
    <w:p w14:paraId="2EE9B990" w14:textId="77777777" w:rsidR="00670B57" w:rsidRPr="00670B57" w:rsidRDefault="00670B57" w:rsidP="00670B57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670B57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voděodolnost</w:t>
      </w:r>
    </w:p>
    <w:p w14:paraId="57809058" w14:textId="77777777" w:rsidR="00670B57" w:rsidRPr="00670B57" w:rsidRDefault="00670B57" w:rsidP="00670B57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670B57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odolnost vůči škůdcům dřeva, dřevokaznému hmyzu</w:t>
      </w:r>
    </w:p>
    <w:p w14:paraId="7A2E614C" w14:textId="77777777" w:rsidR="00670B57" w:rsidRPr="00670B57" w:rsidRDefault="00670B57" w:rsidP="00670B57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670B57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neabsorbuje vlhkost ani zápach</w:t>
      </w:r>
    </w:p>
    <w:p w14:paraId="60579EF0" w14:textId="77777777" w:rsidR="00670B57" w:rsidRPr="00670B57" w:rsidRDefault="00670B57" w:rsidP="00670B57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670B57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jednoduchý zámkový systém</w:t>
      </w:r>
    </w:p>
    <w:p w14:paraId="1C79409F" w14:textId="77777777" w:rsidR="00670B57" w:rsidRPr="00670B57" w:rsidRDefault="00670B57" w:rsidP="00670B57">
      <w:pPr>
        <w:spacing w:after="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  <w:r w:rsidRPr="00670B57">
        <w:rPr>
          <w:rFonts w:ascii="Open Sans" w:eastAsia="Times New Roman" w:hAnsi="Open Sans" w:cs="Open Sans"/>
          <w:b/>
          <w:bCs/>
          <w:color w:val="111111"/>
          <w:sz w:val="27"/>
          <w:szCs w:val="27"/>
          <w:bdr w:val="none" w:sz="0" w:space="0" w:color="auto" w:frame="1"/>
          <w:lang w:eastAsia="cs-CZ"/>
        </w:rPr>
        <w:t>Technický popis</w:t>
      </w:r>
    </w:p>
    <w:p w14:paraId="72B0C8A9" w14:textId="77777777" w:rsidR="00670B57" w:rsidRPr="00670B57" w:rsidRDefault="00670B57" w:rsidP="00670B57">
      <w:pPr>
        <w:numPr>
          <w:ilvl w:val="0"/>
          <w:numId w:val="3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670B57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barva: hnědá</w:t>
      </w:r>
    </w:p>
    <w:p w14:paraId="030EDE61" w14:textId="77777777" w:rsidR="00670B57" w:rsidRPr="00670B57" w:rsidRDefault="00670B57" w:rsidP="00670B57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670B57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materiál: dřevo (Švédská borovice), polypropylen (PP)</w:t>
      </w:r>
    </w:p>
    <w:p w14:paraId="6C75E0C3" w14:textId="77777777" w:rsidR="00670B57" w:rsidRPr="00670B57" w:rsidRDefault="00670B57" w:rsidP="00670B57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670B57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délka: 11,8 cm</w:t>
      </w:r>
    </w:p>
    <w:p w14:paraId="013C9B85" w14:textId="77777777" w:rsidR="00670B57" w:rsidRPr="00670B57" w:rsidRDefault="00670B57" w:rsidP="00670B57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670B57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šířka: 19,5 cm</w:t>
      </w:r>
    </w:p>
    <w:p w14:paraId="0D26FF7B" w14:textId="77777777" w:rsidR="00670B57" w:rsidRPr="00670B57" w:rsidRDefault="00670B57" w:rsidP="00670B57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670B57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výška: 6,5 cm</w:t>
      </w:r>
    </w:p>
    <w:p w14:paraId="2C23D413" w14:textId="77777777" w:rsidR="00670B57" w:rsidRPr="00670B57" w:rsidRDefault="00670B57" w:rsidP="00670B57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670B57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hmotnost: 2,6 kg</w:t>
      </w:r>
    </w:p>
    <w:p w14:paraId="758B9954" w14:textId="77777777" w:rsidR="00670B57" w:rsidRPr="00670B57" w:rsidRDefault="00670B57" w:rsidP="00670B57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670B57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nášlapná plocha: 11,7 x 19,5 cm (pohled shora)</w:t>
      </w:r>
    </w:p>
    <w:p w14:paraId="07862B76" w14:textId="77777777" w:rsidR="00670B57" w:rsidRPr="00670B57" w:rsidRDefault="00670B57" w:rsidP="00670B57">
      <w:pPr>
        <w:spacing w:after="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  <w:r w:rsidRPr="00670B57">
        <w:rPr>
          <w:rFonts w:ascii="Open Sans" w:eastAsia="Times New Roman" w:hAnsi="Open Sans" w:cs="Open Sans"/>
          <w:b/>
          <w:bCs/>
          <w:color w:val="111111"/>
          <w:sz w:val="27"/>
          <w:szCs w:val="27"/>
          <w:bdr w:val="none" w:sz="0" w:space="0" w:color="auto" w:frame="1"/>
          <w:lang w:eastAsia="cs-CZ"/>
        </w:rPr>
        <w:lastRenderedPageBreak/>
        <w:t>Montáž / instalace</w:t>
      </w:r>
    </w:p>
    <w:p w14:paraId="413DF402" w14:textId="77777777" w:rsidR="00670B57" w:rsidRPr="00670B57" w:rsidRDefault="00670B57" w:rsidP="00670B57">
      <w:pPr>
        <w:numPr>
          <w:ilvl w:val="0"/>
          <w:numId w:val="4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670B57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volné položení dlaždic na srovnaný podklad</w:t>
      </w:r>
    </w:p>
    <w:p w14:paraId="00C6B5AA" w14:textId="77777777" w:rsidR="00670B57" w:rsidRPr="00670B57" w:rsidRDefault="00670B57" w:rsidP="00670B57">
      <w:pPr>
        <w:numPr>
          <w:ilvl w:val="0"/>
          <w:numId w:val="4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670B57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dlaždice a rohové nájezdy se jednoduše propojí pomocí zámků</w:t>
      </w:r>
    </w:p>
    <w:p w14:paraId="6233F26E" w14:textId="77777777" w:rsidR="00670B57" w:rsidRPr="00670B57" w:rsidRDefault="00670B57" w:rsidP="00670B57">
      <w:pPr>
        <w:numPr>
          <w:ilvl w:val="0"/>
          <w:numId w:val="4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670B57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pro zakončení podlahy u stěn lze dlaždice uříznout pilkou na železo či obdobným nástrojem</w:t>
      </w:r>
    </w:p>
    <w:p w14:paraId="7DE83E39" w14:textId="77777777" w:rsidR="00670B57" w:rsidRPr="00670B57" w:rsidRDefault="00670B57" w:rsidP="00670B57">
      <w:pPr>
        <w:numPr>
          <w:ilvl w:val="0"/>
          <w:numId w:val="4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670B57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u stěn je doporučeno nechat několik milimetrů dilataci pro případ, že by materiál při změně teplot pracoval</w:t>
      </w:r>
    </w:p>
    <w:p w14:paraId="47013B48" w14:textId="77777777" w:rsidR="00BD4447" w:rsidRDefault="00BD4447"/>
    <w:sectPr w:rsidR="00BD44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020FB0"/>
    <w:multiLevelType w:val="multilevel"/>
    <w:tmpl w:val="214E1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6923265"/>
    <w:multiLevelType w:val="multilevel"/>
    <w:tmpl w:val="1F7AF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DED131D"/>
    <w:multiLevelType w:val="multilevel"/>
    <w:tmpl w:val="DFCC1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0094993"/>
    <w:multiLevelType w:val="multilevel"/>
    <w:tmpl w:val="9FC4C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B57"/>
    <w:rsid w:val="00670B57"/>
    <w:rsid w:val="00BD4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51A12"/>
  <w15:chartTrackingRefBased/>
  <w15:docId w15:val="{1219A2D8-37C6-4339-BA98-819A00ECA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670B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670B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670B5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670B57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70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70B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20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4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1455</Characters>
  <Application>Microsoft Office Word</Application>
  <DocSecurity>0</DocSecurity>
  <Lines>12</Lines>
  <Paragraphs>3</Paragraphs>
  <ScaleCrop>false</ScaleCrop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</dc:creator>
  <cp:keywords/>
  <dc:description/>
  <cp:lastModifiedBy>Stanislav</cp:lastModifiedBy>
  <cp:revision>1</cp:revision>
  <dcterms:created xsi:type="dcterms:W3CDTF">2021-08-19T12:29:00Z</dcterms:created>
  <dcterms:modified xsi:type="dcterms:W3CDTF">2021-08-19T12:30:00Z</dcterms:modified>
</cp:coreProperties>
</file>