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1F54" w14:textId="77777777" w:rsidR="00A658F4" w:rsidRPr="00A658F4" w:rsidRDefault="00A658F4" w:rsidP="00A658F4">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A658F4">
        <w:rPr>
          <w:rFonts w:ascii="Open Sans" w:eastAsia="Times New Roman" w:hAnsi="Open Sans" w:cs="Open Sans"/>
          <w:b/>
          <w:bCs/>
          <w:color w:val="111111"/>
          <w:kern w:val="0"/>
          <w:sz w:val="36"/>
          <w:szCs w:val="36"/>
          <w:lang w:eastAsia="cs-CZ"/>
          <w14:ligatures w14:val="none"/>
        </w:rPr>
        <w:t>Hnědá plastová děrovaná terasová dlažba Linea Marte - délka 55,5 cm, šířka 55,5 cm a výška 1,3 cm</w:t>
      </w:r>
    </w:p>
    <w:p w14:paraId="4C56D8D2" w14:textId="77777777" w:rsidR="00A658F4" w:rsidRPr="00A658F4" w:rsidRDefault="00A658F4" w:rsidP="00A658F4">
      <w:pPr>
        <w:spacing w:after="168"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Plastová dlažba Linea Marte je vyrobena z polypropylenového kopolymeru. Dlažba je nejčastěji používána pro vytvoření podlahy na balkonu, lodžii nebo na terase. Díky svým drenážním vlastnostem je tedy perfektní pro tyto prostory na odvedení přebytečné vody. Také nalezne uplatnění jako dlažba vhodná pro použití k bazénům, v šatnách, sprchách a jakýchkoliv vnějších i vnitřních sportovních či pracovních plochách, které vyžadují velkou drenážní kapacitu.</w:t>
      </w:r>
    </w:p>
    <w:p w14:paraId="3AC8BB11" w14:textId="77777777" w:rsidR="00A658F4" w:rsidRPr="00A658F4" w:rsidRDefault="00A658F4" w:rsidP="00A658F4">
      <w:pPr>
        <w:spacing w:after="168"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Tento produkt je možné doplnit zakončovacími náběhovými hranami s rohy a disponuje rychlou instalací i snadnou demontáží bez použití nástrojů.</w:t>
      </w:r>
    </w:p>
    <w:p w14:paraId="41BD5FA8" w14:textId="77777777" w:rsidR="00A658F4" w:rsidRPr="00A658F4" w:rsidRDefault="00A658F4" w:rsidP="00A658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A658F4">
        <w:rPr>
          <w:rFonts w:ascii="Open Sans" w:eastAsia="Times New Roman" w:hAnsi="Open Sans" w:cs="Open Sans"/>
          <w:b/>
          <w:bCs/>
          <w:color w:val="111111"/>
          <w:kern w:val="0"/>
          <w:sz w:val="27"/>
          <w:szCs w:val="27"/>
          <w:lang w:eastAsia="cs-CZ"/>
          <w14:ligatures w14:val="none"/>
        </w:rPr>
        <w:t>Nejčastější použití</w:t>
      </w:r>
    </w:p>
    <w:p w14:paraId="190B79C3" w14:textId="77777777" w:rsidR="00A658F4" w:rsidRPr="00A658F4" w:rsidRDefault="00A658F4" w:rsidP="00A658F4">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balkony, lodžie, terasy</w:t>
      </w:r>
    </w:p>
    <w:p w14:paraId="684AFD7D" w14:textId="77777777" w:rsidR="00A658F4" w:rsidRPr="00A658F4" w:rsidRDefault="00A658F4" w:rsidP="00A658F4">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bazény, koupaliště, šatny, sprchy</w:t>
      </w:r>
    </w:p>
    <w:p w14:paraId="1FEB8179" w14:textId="77777777" w:rsidR="00A658F4" w:rsidRPr="00A658F4" w:rsidRDefault="00A658F4" w:rsidP="00A658F4">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sportovní / pracovní plochy s vysokými nároky na drenáž</w:t>
      </w:r>
    </w:p>
    <w:p w14:paraId="28D2C95D" w14:textId="77777777" w:rsidR="00A658F4" w:rsidRPr="00A658F4" w:rsidRDefault="00A658F4" w:rsidP="00A658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A658F4">
        <w:rPr>
          <w:rFonts w:ascii="Open Sans" w:eastAsia="Times New Roman" w:hAnsi="Open Sans" w:cs="Open Sans"/>
          <w:b/>
          <w:bCs/>
          <w:color w:val="111111"/>
          <w:kern w:val="0"/>
          <w:sz w:val="27"/>
          <w:szCs w:val="27"/>
          <w:lang w:eastAsia="cs-CZ"/>
          <w14:ligatures w14:val="none"/>
        </w:rPr>
        <w:t>Vlastnosti</w:t>
      </w:r>
    </w:p>
    <w:p w14:paraId="3983B66C" w14:textId="77777777" w:rsidR="00A658F4" w:rsidRPr="00A658F4" w:rsidRDefault="00A658F4" w:rsidP="00A658F4">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odolnost proti povětrnostním vlivům, olejům i rozpouštědlům</w:t>
      </w:r>
    </w:p>
    <w:p w14:paraId="0CFA2B93" w14:textId="77777777" w:rsidR="00A658F4" w:rsidRPr="00A658F4" w:rsidRDefault="00A658F4" w:rsidP="00A658F4">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neabsorbuje vlhkost ani zápach</w:t>
      </w:r>
    </w:p>
    <w:p w14:paraId="74664DD0" w14:textId="77777777" w:rsidR="00A658F4" w:rsidRPr="00A658F4" w:rsidRDefault="00A658F4" w:rsidP="00A658F4">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jednoduchý zámkový systém</w:t>
      </w:r>
    </w:p>
    <w:p w14:paraId="13C4133C" w14:textId="77777777" w:rsidR="00A658F4" w:rsidRPr="00A658F4" w:rsidRDefault="00A658F4" w:rsidP="00A658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A658F4">
        <w:rPr>
          <w:rFonts w:ascii="Open Sans" w:eastAsia="Times New Roman" w:hAnsi="Open Sans" w:cs="Open Sans"/>
          <w:b/>
          <w:bCs/>
          <w:color w:val="111111"/>
          <w:kern w:val="0"/>
          <w:sz w:val="27"/>
          <w:szCs w:val="27"/>
          <w:lang w:eastAsia="cs-CZ"/>
          <w14:ligatures w14:val="none"/>
        </w:rPr>
        <w:t>Technický popis</w:t>
      </w:r>
    </w:p>
    <w:p w14:paraId="6422A336" w14:textId="77777777" w:rsidR="00A658F4" w:rsidRPr="00A658F4" w:rsidRDefault="00A658F4" w:rsidP="00A658F4">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barva: hnědá</w:t>
      </w:r>
    </w:p>
    <w:p w14:paraId="1FDC3439" w14:textId="77777777" w:rsidR="00A658F4" w:rsidRPr="00A658F4" w:rsidRDefault="00A658F4" w:rsidP="00A658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materiál: PP (polypropylen)</w:t>
      </w:r>
    </w:p>
    <w:p w14:paraId="5DCC2DDF" w14:textId="77777777" w:rsidR="00A658F4" w:rsidRPr="00A658F4" w:rsidRDefault="00A658F4" w:rsidP="00A658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délka: 56,5 cm</w:t>
      </w:r>
    </w:p>
    <w:p w14:paraId="7D08A291" w14:textId="77777777" w:rsidR="00A658F4" w:rsidRPr="00A658F4" w:rsidRDefault="00A658F4" w:rsidP="00A658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šířka: 56,5 cm</w:t>
      </w:r>
    </w:p>
    <w:p w14:paraId="4F519DB8" w14:textId="77777777" w:rsidR="00A658F4" w:rsidRPr="00A658F4" w:rsidRDefault="00A658F4" w:rsidP="00A658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výška: 1,3 cm</w:t>
      </w:r>
    </w:p>
    <w:p w14:paraId="091C7E3A" w14:textId="77777777" w:rsidR="00A658F4" w:rsidRPr="00A658F4" w:rsidRDefault="00A658F4" w:rsidP="00A658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hmotnost: 0,78 kg</w:t>
      </w:r>
    </w:p>
    <w:p w14:paraId="25233D81" w14:textId="77777777" w:rsidR="00A658F4" w:rsidRPr="00A658F4" w:rsidRDefault="00A658F4" w:rsidP="00A658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nášlapná plocha: 55,5 x 55,5 cm (pro výpočet potřebného počtu dlaždic na danou plochu)</w:t>
      </w:r>
    </w:p>
    <w:p w14:paraId="53FB4DD0" w14:textId="77777777" w:rsidR="00A658F4" w:rsidRPr="00A658F4" w:rsidRDefault="00A658F4" w:rsidP="00A658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množství do 1 m²: 3,27 ks</w:t>
      </w:r>
    </w:p>
    <w:p w14:paraId="6AE4F722" w14:textId="77777777" w:rsidR="00A658F4" w:rsidRPr="00A658F4" w:rsidRDefault="00A658F4" w:rsidP="00A658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A658F4">
        <w:rPr>
          <w:rFonts w:ascii="Open Sans" w:eastAsia="Times New Roman" w:hAnsi="Open Sans" w:cs="Open Sans"/>
          <w:b/>
          <w:bCs/>
          <w:color w:val="111111"/>
          <w:kern w:val="0"/>
          <w:sz w:val="27"/>
          <w:szCs w:val="27"/>
          <w:lang w:eastAsia="cs-CZ"/>
          <w14:ligatures w14:val="none"/>
        </w:rPr>
        <w:t>Montáž / instalace</w:t>
      </w:r>
    </w:p>
    <w:p w14:paraId="6CE9B3A2" w14:textId="77777777" w:rsidR="00A658F4" w:rsidRPr="00A658F4" w:rsidRDefault="00A658F4" w:rsidP="00A658F4">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volné položení dlaždic na srovnaný podklad</w:t>
      </w:r>
    </w:p>
    <w:p w14:paraId="5C9D376D" w14:textId="77777777" w:rsidR="00A658F4" w:rsidRPr="00A658F4" w:rsidRDefault="00A658F4" w:rsidP="00A658F4">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dlaždice a rohové nájezdy se jednoduše propojí pomocí zámků</w:t>
      </w:r>
    </w:p>
    <w:p w14:paraId="166427E4" w14:textId="77777777" w:rsidR="00A658F4" w:rsidRPr="00A658F4" w:rsidRDefault="00A658F4" w:rsidP="00A658F4">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lastRenderedPageBreak/>
        <w:t>pro zakončení podlahy u stěn lze dlaždice uříznout pilkou na železo či obdobným nástrojem</w:t>
      </w:r>
    </w:p>
    <w:p w14:paraId="1B5B20C2" w14:textId="77777777" w:rsidR="00A658F4" w:rsidRPr="00A658F4" w:rsidRDefault="00A658F4" w:rsidP="00A658F4">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A658F4">
        <w:rPr>
          <w:rFonts w:ascii="Open Sans" w:eastAsia="Times New Roman" w:hAnsi="Open Sans" w:cs="Open Sans"/>
          <w:color w:val="111111"/>
          <w:kern w:val="0"/>
          <w:sz w:val="24"/>
          <w:szCs w:val="24"/>
          <w:lang w:eastAsia="cs-CZ"/>
          <w14:ligatures w14:val="none"/>
        </w:rPr>
        <w:t>u stěn je doporučeno nechat několik milimetrů dilataci pro případ že by materiál při změně teplot pracoval</w:t>
      </w:r>
    </w:p>
    <w:p w14:paraId="5A29BA11" w14:textId="77777777" w:rsidR="002E0B2B" w:rsidRDefault="002E0B2B"/>
    <w:sectPr w:rsidR="002E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E29"/>
    <w:multiLevelType w:val="multilevel"/>
    <w:tmpl w:val="0E3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518F"/>
    <w:multiLevelType w:val="multilevel"/>
    <w:tmpl w:val="33DA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7C5FB4"/>
    <w:multiLevelType w:val="multilevel"/>
    <w:tmpl w:val="97D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7F10E5"/>
    <w:multiLevelType w:val="multilevel"/>
    <w:tmpl w:val="900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272886">
    <w:abstractNumId w:val="1"/>
  </w:num>
  <w:num w:numId="2" w16cid:durableId="1506824651">
    <w:abstractNumId w:val="0"/>
  </w:num>
  <w:num w:numId="3" w16cid:durableId="830753066">
    <w:abstractNumId w:val="3"/>
  </w:num>
  <w:num w:numId="4" w16cid:durableId="460417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F4"/>
    <w:rsid w:val="002E0B2B"/>
    <w:rsid w:val="0045619F"/>
    <w:rsid w:val="00A658F4"/>
    <w:rsid w:val="00CF4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774"/>
  <w15:chartTrackingRefBased/>
  <w15:docId w15:val="{9E12358E-135B-4B4F-979A-9924281E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A658F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A658F4"/>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A658F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47976">
      <w:bodyDiv w:val="1"/>
      <w:marLeft w:val="0"/>
      <w:marRight w:val="0"/>
      <w:marTop w:val="0"/>
      <w:marBottom w:val="0"/>
      <w:divBdr>
        <w:top w:val="none" w:sz="0" w:space="0" w:color="auto"/>
        <w:left w:val="none" w:sz="0" w:space="0" w:color="auto"/>
        <w:bottom w:val="none" w:sz="0" w:space="0" w:color="auto"/>
        <w:right w:val="none" w:sz="0" w:space="0" w:color="auto"/>
      </w:divBdr>
      <w:divsChild>
        <w:div w:id="51407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1291</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2023-09-21T06:16:00Z</dcterms:created>
  <dcterms:modified xsi:type="dcterms:W3CDTF">2023-09-21T06:17:00Z</dcterms:modified>
</cp:coreProperties>
</file>